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96" w:rsidRPr="00EE7896" w:rsidRDefault="00EE7896" w:rsidP="00EE789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قابل توجه دانشجویان متقاضی آزمون تکدرس(معرفی به استاد)</w:t>
      </w:r>
      <w:r w:rsidR="00C47270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137FF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مرکز الزهرا(س)</w:t>
      </w:r>
      <w:bookmarkStart w:id="0" w:name="_GoBack"/>
      <w:bookmarkEnd w:id="0"/>
    </w:p>
    <w:p w:rsidR="00EE7896" w:rsidRPr="00EE7896" w:rsidRDefault="00EE7896" w:rsidP="0036575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به دلیل درخواست مکرر دانشجویان متقاضی و با توجه به تصمیم معاونت آموزشی دانشگاه فنی و حرفه ای استان بوشهر بازه زمانی درخواست</w:t>
      </w:r>
      <w:r w:rsidRPr="00EE7896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معرفی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استاد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از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تاریخ </w:t>
      </w:r>
      <w:r w:rsidR="0036575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یک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مرداد لغایت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36575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پنج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شهریور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ماه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اعلام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گردد،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لذا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دانشجویان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حائز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شرایط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تکدرس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کارشناس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رشته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خود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هماهنگی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لازم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را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انجام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داده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مشکلی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مواجه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نشوند،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غیر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اینصورت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دانشجو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موظف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حضور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کلاس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امتحان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پایان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ترم نیمسال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اول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99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-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1398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خواهد بود.</w:t>
      </w:r>
    </w:p>
    <w:p w:rsidR="00EE7896" w:rsidRPr="00EE7896" w:rsidRDefault="00EE7896" w:rsidP="00EE789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EE7896">
        <w:rPr>
          <w:rFonts w:ascii="Cambria" w:eastAsia="Times New Roman" w:hAnsi="Cambria" w:cs="Cambria" w:hint="cs"/>
          <w:b/>
          <w:bCs/>
          <w:sz w:val="32"/>
          <w:szCs w:val="32"/>
          <w:rtl/>
        </w:rPr>
        <w:t> </w:t>
      </w:r>
      <w:r w:rsidRPr="00EE7896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تاریخ</w:t>
      </w:r>
      <w:r w:rsidRPr="00EE7896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 xml:space="preserve"> </w:t>
      </w:r>
      <w:r w:rsidRPr="00EE7896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آزمون</w:t>
      </w:r>
      <w:r w:rsidRPr="00EE7896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 xml:space="preserve"> : </w:t>
      </w:r>
      <w:r w:rsidRPr="00EE7896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24</w:t>
      </w:r>
      <w:r w:rsidRPr="00EE7896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/</w:t>
      </w:r>
      <w:r w:rsidRPr="00EE7896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06</w:t>
      </w:r>
      <w:r w:rsidRPr="00EE7896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/</w:t>
      </w:r>
      <w:r w:rsidRPr="00EE7896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1398</w:t>
      </w:r>
      <w:r w:rsidRPr="00EE7896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 xml:space="preserve"> </w:t>
      </w:r>
      <w:r w:rsidRPr="00EE7896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ساعت</w:t>
      </w:r>
      <w:r w:rsidRPr="00EE7896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 xml:space="preserve"> 9 </w:t>
      </w:r>
      <w:r w:rsidRPr="00EE7896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صبح</w:t>
      </w:r>
    </w:p>
    <w:p w:rsidR="00EE7896" w:rsidRPr="00EE7896" w:rsidRDefault="00EE7896" w:rsidP="00EE789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شرایط اخذ درس بصورت معرفی به استاد</w:t>
      </w:r>
    </w:p>
    <w:p w:rsidR="00EE7896" w:rsidRPr="00EE7896" w:rsidRDefault="00EE7896" w:rsidP="0036575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EE7896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براساس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ماده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8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آیین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نامه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آموزش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مصوب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سال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1393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صورتی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که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دانشجو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36575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تمام دروس رشته خود را گذرانده و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حداکثر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2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عنوان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درسی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"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صرفا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نظری</w:t>
      </w:r>
      <w:r w:rsidR="0036575B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"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جهت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آموختگی داشته باشد می تواند آن دو درس را با تایید گروه آموزشی و با رعایت سقف واحد های آن نیمسال  به صورت معرفی به استاد اخذ نماید بدیهی است ارائه تنها درس با قیمانده بصورت معرفی به استاد بلا مانع است.</w:t>
      </w:r>
    </w:p>
    <w:p w:rsidR="00EE7896" w:rsidRPr="00EE7896" w:rsidRDefault="00EE7896" w:rsidP="0036575B">
      <w:pPr>
        <w:pStyle w:val="ListParagraph"/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درس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عمل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(کارهاه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="0036575B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،</w:t>
      </w:r>
      <w:r w:rsidR="0036575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آزما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شگاه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="0036575B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،</w:t>
      </w:r>
      <w:r w:rsidR="0036575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ترب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بدن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) نباشد.</w:t>
      </w:r>
    </w:p>
    <w:p w:rsidR="00EE7896" w:rsidRPr="00EE7896" w:rsidRDefault="00EE7896" w:rsidP="00EE789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EE7896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باقیمانده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نظری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–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عملی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به شیوه ی معرفی به استاد در صورتی ارائه خواهد شد که دانشجو یکبار درس مذکور را اخذ و آن را با موفقیت نگذرانده یا بنا به دلایلی در پایان نیمسال آن را حذف نموده باشد اما دوره ی عملی درس فوق را گذرانده باشد فقط بخش نظری آن درس بصورت معرفی به استاد ارائه می شود.</w:t>
      </w:r>
    </w:p>
    <w:p w:rsidR="00EE7896" w:rsidRPr="00EE7896" w:rsidRDefault="00EE7896" w:rsidP="00EE789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EE7896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صورتی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که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دانشجو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برای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آموختگی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حداکثر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2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عنوان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درسی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باقیمانده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را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داشته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باشد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یکی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از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دروس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نظری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دیگری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عملی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عملی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–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نظری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باشد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تواند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ضمن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اخذ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نظری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شیوه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معرفی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استاد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درس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دیگری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را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شیوه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تحت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نظر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استاد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فشرده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رعایت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ضوابط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مقر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رات ذیل اخذ نماید.</w:t>
      </w:r>
    </w:p>
    <w:p w:rsidR="00EE7896" w:rsidRPr="00EE7896" w:rsidRDefault="00EE7896" w:rsidP="00EE7896">
      <w:pPr>
        <w:pStyle w:val="ListParagraph"/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ارائه درس عملی و یا نظری </w:t>
      </w:r>
      <w:r w:rsidRPr="00EE789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–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عملی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شیوه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تحت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نظر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استاد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صرفا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برای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دانشجویانی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است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که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مقطع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بالاتر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آزمون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های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سراسری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پذیرش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بدون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آزمون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سازمان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سنجش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آموزش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کشور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دانشگاه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آزاد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اسلامی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پذیرفته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شده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اند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پرینت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قبولی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مدارکی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دال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بر پذیرش ارائه نمایند.</w:t>
      </w:r>
    </w:p>
    <w:p w:rsidR="00EE7896" w:rsidRPr="00EE7896" w:rsidRDefault="00EE7896" w:rsidP="00EE7896">
      <w:pPr>
        <w:pStyle w:val="ListParagraph"/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تعداد واحد درس عملی یا نظری </w:t>
      </w:r>
      <w:r w:rsidRPr="00EE789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–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عملی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باقیمانده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حداکثر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2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واحد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باشد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.</w:t>
      </w:r>
    </w:p>
    <w:p w:rsidR="00EE7896" w:rsidRPr="00EE7896" w:rsidRDefault="00EE7896" w:rsidP="00EE789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تمام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نمرات دانشجو اعلام شد باشد.</w:t>
      </w:r>
    </w:p>
    <w:p w:rsidR="00EE7896" w:rsidRPr="00EE7896" w:rsidRDefault="00EE7896" w:rsidP="00EE789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ثبت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نام به صورت حضور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و غیر حضوری 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و از طر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ق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تکم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ل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فرم در پرتال مرکز انجام م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پذ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رد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.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جهت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اخذ فرم ثبت نام معرف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به استاد به اداره آموزش 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ا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ثبت نام در پرتال مرکز به ل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نک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ذ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ل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hyperlink r:id="rId5" w:history="1">
        <w:r w:rsidRPr="00EE7896">
          <w:rPr>
            <w:rStyle w:val="Hyperlink"/>
            <w:rFonts w:ascii="Times New Roman" w:eastAsia="Times New Roman" w:hAnsi="Times New Roman" w:cs="B Nazanin"/>
            <w:b/>
            <w:bCs/>
            <w:sz w:val="20"/>
            <w:szCs w:val="20"/>
          </w:rPr>
          <w:t>https://d-bushehr.tvu.ac.ir//fa/form_data/add/form_id=466</w:t>
        </w:r>
      </w:hyperlink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مراجعه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نما</w:t>
      </w:r>
      <w:r w:rsidRPr="00EE789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یی</w:t>
      </w:r>
      <w:r w:rsidRPr="00EE7896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</w:rPr>
        <w:t>د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.</w:t>
      </w:r>
    </w:p>
    <w:p w:rsidR="00EE7896" w:rsidRPr="00EE7896" w:rsidRDefault="00EE7896" w:rsidP="00EE7896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Style w:val="Strong"/>
          <w:rFonts w:ascii="Times New Roman" w:eastAsia="Times New Roman" w:hAnsi="Times New Roman" w:cs="B Nazanin"/>
          <w:sz w:val="20"/>
          <w:szCs w:val="20"/>
        </w:rPr>
      </w:pPr>
      <w:r w:rsidRPr="00EE7896">
        <w:rPr>
          <w:rStyle w:val="Strong"/>
          <w:rFonts w:cs="B Nazanin"/>
          <w:sz w:val="20"/>
          <w:szCs w:val="20"/>
          <w:rtl/>
        </w:rPr>
        <w:t>همرا</w:t>
      </w:r>
      <w:r w:rsidR="001E1079">
        <w:rPr>
          <w:rStyle w:val="Strong"/>
          <w:rFonts w:cs="B Nazanin" w:hint="cs"/>
          <w:sz w:val="20"/>
          <w:szCs w:val="20"/>
          <w:rtl/>
        </w:rPr>
        <w:t>ه</w:t>
      </w:r>
      <w:r w:rsidRPr="00EE7896">
        <w:rPr>
          <w:rStyle w:val="Strong"/>
          <w:rFonts w:ascii="Cambria" w:hAnsi="Cambria" w:cs="Cambria" w:hint="cs"/>
          <w:sz w:val="20"/>
          <w:szCs w:val="20"/>
          <w:rtl/>
        </w:rPr>
        <w:t> </w:t>
      </w:r>
      <w:r w:rsidRPr="00EE7896">
        <w:rPr>
          <w:rStyle w:val="Strong"/>
          <w:rFonts w:cs="B Nazanin"/>
          <w:sz w:val="20"/>
          <w:szCs w:val="20"/>
          <w:rtl/>
        </w:rPr>
        <w:t xml:space="preserve"> </w:t>
      </w:r>
      <w:r w:rsidRPr="00EE7896">
        <w:rPr>
          <w:rStyle w:val="Strong"/>
          <w:rFonts w:cs="B Nazanin" w:hint="cs"/>
          <w:sz w:val="20"/>
          <w:szCs w:val="20"/>
          <w:rtl/>
        </w:rPr>
        <w:t>داشتن</w:t>
      </w:r>
      <w:r w:rsidRPr="00EE7896">
        <w:rPr>
          <w:rStyle w:val="Strong"/>
          <w:rFonts w:cs="B Nazanin"/>
          <w:sz w:val="20"/>
          <w:szCs w:val="20"/>
          <w:rtl/>
        </w:rPr>
        <w:t xml:space="preserve"> کارت دانشجویی در جلسه آزمون ضروری است</w:t>
      </w:r>
      <w:r w:rsidRPr="00EE7896">
        <w:rPr>
          <w:rStyle w:val="Strong"/>
          <w:rFonts w:cs="B Nazanin"/>
          <w:sz w:val="20"/>
          <w:szCs w:val="20"/>
        </w:rPr>
        <w:t>.</w:t>
      </w:r>
    </w:p>
    <w:p w:rsidR="00EE7896" w:rsidRPr="0036575B" w:rsidRDefault="001E1079" w:rsidP="001E1079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Style w:val="Strong"/>
          <w:rFonts w:ascii="Times New Roman" w:eastAsia="Times New Roman" w:hAnsi="Times New Roman" w:cs="B Nazanin"/>
          <w:sz w:val="20"/>
          <w:szCs w:val="20"/>
        </w:rPr>
      </w:pPr>
      <w:r>
        <w:rPr>
          <w:rStyle w:val="Strong"/>
          <w:rFonts w:cs="B Nazanin" w:hint="cs"/>
          <w:sz w:val="20"/>
          <w:szCs w:val="20"/>
          <w:rtl/>
        </w:rPr>
        <w:t xml:space="preserve">دانشجویان واجد الشرایط توجه داشته باشند </w:t>
      </w:r>
      <w:r w:rsidR="00EE7896">
        <w:rPr>
          <w:rStyle w:val="Strong"/>
          <w:rFonts w:cs="B Nazanin" w:hint="cs"/>
          <w:sz w:val="20"/>
          <w:szCs w:val="20"/>
          <w:rtl/>
        </w:rPr>
        <w:t>آزمون</w:t>
      </w:r>
      <w:r>
        <w:rPr>
          <w:rStyle w:val="Strong"/>
          <w:rFonts w:cs="B Nazanin" w:hint="cs"/>
          <w:sz w:val="20"/>
          <w:szCs w:val="20"/>
          <w:rtl/>
        </w:rPr>
        <w:t xml:space="preserve"> تکدرس فقط در زمان تعیین شده برگزار می شود و تا پایان </w:t>
      </w:r>
      <w:r w:rsidR="0036575B">
        <w:rPr>
          <w:rStyle w:val="Strong"/>
          <w:rFonts w:cs="B Nazanin" w:hint="cs"/>
          <w:sz w:val="20"/>
          <w:szCs w:val="20"/>
          <w:rtl/>
        </w:rPr>
        <w:t>نیمسال 981 مجدد برگزار نمی گردد</w:t>
      </w:r>
      <w:r>
        <w:rPr>
          <w:rStyle w:val="Strong"/>
          <w:rFonts w:cs="B Nazanin" w:hint="cs"/>
          <w:sz w:val="20"/>
          <w:szCs w:val="20"/>
          <w:rtl/>
        </w:rPr>
        <w:t>.</w:t>
      </w:r>
      <w:r w:rsidR="0036575B">
        <w:rPr>
          <w:rStyle w:val="Strong"/>
          <w:rFonts w:cs="B Nazanin" w:hint="cs"/>
          <w:sz w:val="20"/>
          <w:szCs w:val="20"/>
          <w:rtl/>
        </w:rPr>
        <w:t xml:space="preserve"> عواقب عدم شرکت دانشجویان متقاضی در تاریخ های اعلام شده به عهده داشجو می باشد.</w:t>
      </w:r>
    </w:p>
    <w:p w:rsidR="0036575B" w:rsidRPr="0036575B" w:rsidRDefault="0036575B" w:rsidP="0036575B">
      <w:pPr>
        <w:bidi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EE7896" w:rsidRPr="00EE7896" w:rsidRDefault="00EE7896" w:rsidP="00C47270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معاون آموزشی دانش</w:t>
      </w:r>
      <w:r w:rsidR="00C47270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کده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فنی و حرفه ای </w:t>
      </w:r>
      <w:r w:rsidR="00C47270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دختران</w:t>
      </w:r>
      <w:r w:rsidRPr="00EE789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بوشهر</w:t>
      </w:r>
    </w:p>
    <w:p w:rsidR="00C726C9" w:rsidRPr="00EE7896" w:rsidRDefault="00137FF6" w:rsidP="00EE7896">
      <w:pPr>
        <w:jc w:val="both"/>
        <w:rPr>
          <w:rFonts w:cs="B Nazanin"/>
          <w:b/>
          <w:bCs/>
          <w:sz w:val="20"/>
          <w:szCs w:val="20"/>
        </w:rPr>
      </w:pPr>
    </w:p>
    <w:sectPr w:rsidR="00C726C9" w:rsidRPr="00EE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C85"/>
    <w:multiLevelType w:val="hybridMultilevel"/>
    <w:tmpl w:val="ABEAD7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3557E"/>
    <w:multiLevelType w:val="multilevel"/>
    <w:tmpl w:val="3ADEE1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96"/>
    <w:rsid w:val="00137FF6"/>
    <w:rsid w:val="001E1079"/>
    <w:rsid w:val="00323C2E"/>
    <w:rsid w:val="0036575B"/>
    <w:rsid w:val="00C0746D"/>
    <w:rsid w:val="00C47270"/>
    <w:rsid w:val="00E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A135"/>
  <w15:chartTrackingRefBased/>
  <w15:docId w15:val="{D4169756-8D60-4193-BE00-44FD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89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E78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-bushehr.tvu.ac.ir//fa/form_data/add/form_id=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v.computer1</dc:creator>
  <cp:keywords/>
  <dc:description/>
  <cp:lastModifiedBy>v.computer1</cp:lastModifiedBy>
  <cp:revision>4</cp:revision>
  <cp:lastPrinted>2019-07-08T11:09:00Z</cp:lastPrinted>
  <dcterms:created xsi:type="dcterms:W3CDTF">2019-07-13T03:27:00Z</dcterms:created>
  <dcterms:modified xsi:type="dcterms:W3CDTF">2019-07-13T03:32:00Z</dcterms:modified>
</cp:coreProperties>
</file>